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b/>
          <w:sz w:val="18"/>
          <w:szCs w:val="18"/>
          <w:lang w:eastAsia="hr-HR"/>
        </w:rPr>
        <w:t xml:space="preserve">                             </w:t>
      </w:r>
      <w:r>
        <w:rPr/>
        <w:drawing>
          <wp:inline distT="0" distB="0" distL="0" distR="0">
            <wp:extent cx="466725" cy="568960"/>
            <wp:effectExtent l="0" t="0" r="0" b="0"/>
            <wp:docPr id="1" name="Slika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rFonts w:ascii="Liberation Serif" w:hAnsi="Liberation Serif" w:cs="Times New Roman"/>
          <w:b/>
          <w:bCs/>
          <w:sz w:val="24"/>
          <w:szCs w:val="24"/>
          <w:lang w:eastAsia="hr-HR"/>
        </w:rPr>
      </w:pPr>
      <w:r>
        <w:rPr>
          <w:rFonts w:cs="Times New Roman"/>
          <w:b/>
          <w:bCs/>
          <w:sz w:val="24"/>
          <w:szCs w:val="24"/>
          <w:lang w:eastAsia="hr-HR"/>
        </w:rPr>
        <w:t xml:space="preserve">     </w:t>
      </w:r>
      <w:r>
        <w:rPr>
          <w:rFonts w:cs="Times New Roman"/>
          <w:b/>
          <w:bCs/>
          <w:sz w:val="24"/>
          <w:szCs w:val="24"/>
          <w:lang w:eastAsia="hr-HR"/>
        </w:rPr>
        <w:t>REPUBLIKA HRVATSKA</w:t>
      </w:r>
    </w:p>
    <w:p>
      <w:pPr>
        <w:pStyle w:val="NoSpacing"/>
        <w:rPr>
          <w:rFonts w:ascii="Liberation Serif" w:hAnsi="Liberation Serif" w:cs="Times New Roman"/>
          <w:b/>
          <w:bCs/>
          <w:sz w:val="24"/>
          <w:szCs w:val="24"/>
          <w:lang w:eastAsia="hr-HR"/>
        </w:rPr>
      </w:pPr>
      <w:r>
        <w:rPr>
          <w:rFonts w:cs="Times New Roman"/>
          <w:b/>
          <w:bCs/>
          <w:sz w:val="24"/>
          <w:szCs w:val="24"/>
          <w:lang w:eastAsia="hr-HR"/>
        </w:rPr>
        <w:t>OSJEČKO-BARANJSKA ŽUPANIJA</w:t>
      </w:r>
    </w:p>
    <w:p>
      <w:pPr>
        <w:pStyle w:val="NoSpacing"/>
        <w:rPr>
          <w:rFonts w:ascii="Liberation Serif" w:hAnsi="Liberation Serif"/>
          <w:b/>
          <w:bCs/>
        </w:rPr>
      </w:pPr>
      <w:r>
        <w:rPr>
          <w:rFonts w:cs="Times New Roman"/>
          <w:b/>
          <w:bCs/>
          <w:sz w:val="24"/>
          <w:szCs w:val="24"/>
          <w:lang w:eastAsia="hr-HR"/>
        </w:rPr>
        <w:t xml:space="preserve">         </w:t>
      </w:r>
      <w:r>
        <w:rPr>
          <w:rFonts w:cs="Times New Roman"/>
          <w:b/>
          <w:bCs/>
          <w:sz w:val="24"/>
          <w:szCs w:val="24"/>
          <w:lang w:eastAsia="hr-HR"/>
        </w:rPr>
        <w:t>OPĆINA MARIJANCI</w:t>
      </w:r>
    </w:p>
    <w:p>
      <w:pPr>
        <w:pStyle w:val="NoSpacing"/>
        <w:rPr>
          <w:rFonts w:ascii="Liberation Serif" w:hAnsi="Liberation Serif" w:cs="Times New Roman"/>
          <w:sz w:val="24"/>
          <w:szCs w:val="24"/>
          <w:lang w:eastAsia="hr-HR"/>
        </w:rPr>
      </w:pPr>
      <w:r>
        <w:rPr>
          <w:rFonts w:cs="Times New Roman"/>
          <w:sz w:val="24"/>
          <w:szCs w:val="24"/>
          <w:lang w:eastAsia="hr-HR"/>
        </w:rPr>
        <w:t xml:space="preserve">        </w:t>
      </w:r>
      <w:r>
        <w:rPr>
          <w:rFonts w:cs="Times New Roman"/>
          <w:sz w:val="24"/>
          <w:szCs w:val="24"/>
          <w:lang w:eastAsia="hr-HR"/>
        </w:rPr>
        <w:t>OPĆINSKO VIJEĆE</w:t>
      </w:r>
    </w:p>
    <w:p>
      <w:pPr>
        <w:pStyle w:val="NoSpacing"/>
        <w:rPr>
          <w:rFonts w:ascii="Liberation Serif" w:hAnsi="Liberation Serif"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</w:r>
    </w:p>
    <w:p>
      <w:pPr>
        <w:pStyle w:val="Normal"/>
        <w:bidi w:val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KLASA: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URBROJ: </w:t>
        <w:br/>
        <w:t xml:space="preserve">U Marijancima, </w:t>
      </w:r>
    </w:p>
    <w:p>
      <w:pPr>
        <w:pStyle w:val="Normal"/>
        <w:bidi w:val="0"/>
        <w:jc w:val="left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Cs/>
          <w:sz w:val="24"/>
          <w:szCs w:val="24"/>
        </w:rPr>
      </w:pPr>
      <w:r>
        <w:rPr>
          <w:rFonts w:cs="Liberation Serif;Times New Roman"/>
          <w:bCs/>
          <w:sz w:val="24"/>
          <w:szCs w:val="24"/>
        </w:rPr>
        <w:t xml:space="preserve">Na temelju članka </w:t>
      </w:r>
      <w:r>
        <w:rPr>
          <w:rFonts w:cs="Liberation Serif;Times New Roman"/>
          <w:bCs/>
          <w:sz w:val="24"/>
          <w:szCs w:val="24"/>
        </w:rPr>
        <w:t>19.a</w:t>
      </w:r>
      <w:r>
        <w:rPr>
          <w:rFonts w:cs="Liberation Serif;Times New Roman"/>
          <w:bCs/>
          <w:sz w:val="24"/>
          <w:szCs w:val="24"/>
        </w:rPr>
        <w:t xml:space="preserve"> Zakona o </w:t>
      </w:r>
      <w:r>
        <w:rPr>
          <w:rFonts w:cs="Liberation Serif;Times New Roman"/>
          <w:bCs/>
          <w:sz w:val="24"/>
          <w:szCs w:val="24"/>
        </w:rPr>
        <w:t>porezu na dohodak</w:t>
      </w:r>
      <w:r>
        <w:rPr>
          <w:rFonts w:cs="Liberation Serif;Times New Roman"/>
          <w:bCs/>
          <w:sz w:val="24"/>
          <w:szCs w:val="24"/>
        </w:rPr>
        <w:t xml:space="preserve"> („Narodne novine” br. 115/16, </w:t>
      </w:r>
      <w:r>
        <w:rPr>
          <w:rFonts w:cs="Liberation Serif;Times New Roman"/>
          <w:bCs/>
          <w:sz w:val="24"/>
          <w:szCs w:val="24"/>
        </w:rPr>
        <w:t>106/18, 121/19, 32/20, 138/20, 151/22, i 114/23)</w:t>
      </w:r>
      <w:r>
        <w:rPr>
          <w:rFonts w:cs="Liberation Serif;Times New Roman"/>
          <w:bCs/>
          <w:sz w:val="24"/>
          <w:szCs w:val="24"/>
        </w:rPr>
        <w:t xml:space="preserve"> i članka 32. Statuta Općine Marijanci („Službeni glasnik Općine Marijanci” br. 1/2018, 2/2021), Općinsko vijeće Općine Marijanci na _. sjednici održanoj _. prosinca 2023. godine, donosi: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Cs/>
          <w:sz w:val="24"/>
          <w:szCs w:val="24"/>
        </w:rPr>
      </w:pPr>
      <w:r>
        <w:rPr>
          <w:rFonts w:cs="Liberation Serif;Times New Roman"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/>
          <w:bCs/>
          <w:sz w:val="24"/>
          <w:szCs w:val="24"/>
        </w:rPr>
      </w:pPr>
      <w:r>
        <w:rPr>
          <w:rFonts w:cs="Liberation Serif;Times New Roman"/>
          <w:b/>
          <w:bCs/>
          <w:sz w:val="24"/>
          <w:szCs w:val="24"/>
        </w:rPr>
        <w:t>ODLUKU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/>
          <w:bCs/>
          <w:sz w:val="24"/>
          <w:szCs w:val="24"/>
        </w:rPr>
      </w:pPr>
      <w:r>
        <w:rPr>
          <w:rFonts w:cs="Liberation Serif;Times New Roman"/>
          <w:b/>
          <w:bCs/>
          <w:sz w:val="24"/>
          <w:szCs w:val="24"/>
        </w:rPr>
        <w:t xml:space="preserve">o </w:t>
      </w:r>
      <w:r>
        <w:rPr>
          <w:rFonts w:cs="Liberation Serif;Times New Roman"/>
          <w:b/>
          <w:bCs/>
          <w:sz w:val="24"/>
          <w:szCs w:val="24"/>
        </w:rPr>
        <w:t>visini poreznih stopa godišnjeg poreza na dohodak na području općine Marijanci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/>
          <w:bCs/>
          <w:sz w:val="24"/>
          <w:szCs w:val="24"/>
        </w:rPr>
      </w:pPr>
      <w:r>
        <w:rPr>
          <w:rFonts w:cs="Liberation Serif;Times New Roman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Cs/>
          <w:sz w:val="24"/>
          <w:szCs w:val="24"/>
        </w:rPr>
      </w:pPr>
      <w:r>
        <w:rPr>
          <w:rFonts w:cs="Liberation Serif;Times New Roman"/>
          <w:bCs/>
          <w:sz w:val="24"/>
          <w:szCs w:val="24"/>
        </w:rPr>
        <w:t>Članak 1.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Cs/>
          <w:sz w:val="24"/>
          <w:szCs w:val="24"/>
        </w:rPr>
      </w:pPr>
      <w:r>
        <w:rPr>
          <w:rFonts w:cs="Liberation Serif;Times New Roman"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Cs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 xml:space="preserve">Ovom odlukom utvrđuju se </w:t>
      </w:r>
      <w:r>
        <w:rPr>
          <w:rFonts w:cs="Liberation Serif;Times New Roman"/>
          <w:b w:val="false"/>
          <w:bCs w:val="false"/>
          <w:sz w:val="24"/>
          <w:szCs w:val="24"/>
        </w:rPr>
        <w:t>visina poreznih stopa godišnjeg poreza na dohodak za porezne obveznike na području općine Marijanci.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Cs/>
          <w:sz w:val="24"/>
          <w:szCs w:val="24"/>
        </w:rPr>
      </w:pPr>
      <w:r>
        <w:rPr/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Cs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Članak 2.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Cs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Porezne stope iz članka 1. ove Odluke utvrđuju se kako slijedi: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Cs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- niža porezna stopa – 20 %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Cs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- viša porezna stopa – 30 %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Članak </w:t>
      </w:r>
      <w:r>
        <w:rPr/>
        <w:t>3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Ova Odluka će se objaviti u „Narodnim novinama” i  »Službenom glasniku« Općine Marijanci, a stupa na snagu 01. siječnja 2024. godine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>
          <w:rFonts w:cs="Liberation Serif;Times New Roman"/>
          <w:b w:val="false"/>
          <w:bCs w:val="false"/>
          <w:sz w:val="24"/>
          <w:szCs w:val="24"/>
        </w:rPr>
        <w:t>PREDSJEDNIK OPĆINSKOG VIJEĆA</w:t>
      </w:r>
    </w:p>
    <w:p>
      <w:pPr>
        <w:pStyle w:val="Normal"/>
        <w:bidi w:val="0"/>
        <w:jc w:val="right"/>
        <w:rPr/>
      </w:pPr>
      <w:r>
        <w:rPr>
          <w:rFonts w:cs="Liberation Serif;Times New Roman"/>
          <w:b w:val="false"/>
          <w:bCs w:val="false"/>
          <w:sz w:val="24"/>
          <w:szCs w:val="24"/>
        </w:rPr>
        <w:t>Ivan Mesaroš, mag.oec., v.r.</w:t>
      </w:r>
    </w:p>
    <w:p>
      <w:pPr>
        <w:pStyle w:val="Normal"/>
        <w:bidi w:val="0"/>
        <w:jc w:val="righ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LibreOffice/7.5.8.2$Windows_X86_64 LibreOffice_project/f718d63693263970429a68f568db6046aaa9df01</Application>
  <AppVersion>15.0000</AppVersion>
  <Pages>1</Pages>
  <Words>146</Words>
  <Characters>831</Characters>
  <CharactersWithSpaces>1015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2023-12-07T16:45:07Z</dcterms:created>
  <dc:creator/>
  <dc:description/>
  <dc:language>hr-HR</dc:language>
  <cp:lastModifiedBy/>
  <dcterms:modified xsi:type="dcterms:W3CDTF">2023-12-07T16:54:24Z</dcterms:modified>
  <cp:revision>1</cp:revision>
  <dc:subject/>
  <dc:title/>
</cp:coreProperties>
</file>